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2261235</wp:posOffset>
            </wp:positionH>
            <wp:positionV relativeFrom="paragraph">
              <wp:posOffset>120650</wp:posOffset>
            </wp:positionV>
            <wp:extent cx="700405" cy="62611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0405" cy="6261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3020060</wp:posOffset>
            </wp:positionH>
            <wp:positionV relativeFrom="paragraph">
              <wp:posOffset>110083</wp:posOffset>
            </wp:positionV>
            <wp:extent cx="1060194" cy="638175"/>
            <wp:effectExtent b="0" l="0" r="0" t="0"/>
            <wp:wrapNone/>
            <wp:docPr descr="Latvijas Tirgotāju asociācija" id="2" name="image2.png"/>
            <a:graphic>
              <a:graphicData uri="http://schemas.openxmlformats.org/drawingml/2006/picture">
                <pic:pic>
                  <pic:nvPicPr>
                    <pic:cNvPr descr="Latvijas Tirgotāju asociācija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0194" cy="638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Latvijas Labākais tirgotājs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Dalībnieka anketa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46.0" w:type="dxa"/>
        <w:jc w:val="left"/>
        <w:tblInd w:w="392.0" w:type="dxa"/>
        <w:tblLayout w:type="fixed"/>
        <w:tblLook w:val="0400"/>
      </w:tblPr>
      <w:tblGrid>
        <w:gridCol w:w="2790"/>
        <w:gridCol w:w="6456"/>
        <w:tblGridChange w:id="0">
          <w:tblGrid>
            <w:gridCol w:w="2790"/>
            <w:gridCol w:w="6456"/>
          </w:tblGrid>
        </w:tblGridChange>
      </w:tblGrid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ind w:left="4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Uzņēmuma nosaukums: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ind w:left="4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Uzņēmuma reģistrācijas nr: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ind w:left="4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Uzņēmuma īpašnieks: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ind w:left="4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Faktiskā adrese: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ind w:left="4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Banka, konta numurs: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before="192.00000000000003" w:lineRule="auto"/>
        <w:ind w:right="-143"/>
        <w:jc w:val="both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    </w:t>
      </w:r>
    </w:p>
    <w:p w:rsidR="00000000" w:rsidDel="00000000" w:rsidP="00000000" w:rsidRDefault="00000000" w:rsidRPr="00000000" w14:paraId="00000015">
      <w:pPr>
        <w:spacing w:before="192.00000000000003" w:lineRule="auto"/>
        <w:ind w:right="-143"/>
        <w:jc w:val="both"/>
        <w:rPr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 Informācija par konkursam izvirzīto objektu</w:t>
      </w:r>
      <w:r w:rsidDel="00000000" w:rsidR="00000000" w:rsidRPr="00000000">
        <w:rPr>
          <w:rtl w:val="0"/>
        </w:rPr>
      </w:r>
    </w:p>
    <w:tbl>
      <w:tblPr>
        <w:tblStyle w:val="Table2"/>
        <w:tblW w:w="10456.0" w:type="dxa"/>
        <w:jc w:val="left"/>
        <w:tblLayout w:type="fixed"/>
        <w:tblLook w:val="0400"/>
      </w:tblPr>
      <w:tblGrid>
        <w:gridCol w:w="3227"/>
        <w:gridCol w:w="7229"/>
        <w:tblGridChange w:id="0">
          <w:tblGrid>
            <w:gridCol w:w="3227"/>
            <w:gridCol w:w="7229"/>
          </w:tblGrid>
        </w:tblGridChange>
      </w:tblGrid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ind w:left="426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Objekta nosaukums: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ind w:left="426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(Tirdzniecības, ēdinšanas, pakalpojuma sniegšanas vietas nosaukums)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ind w:left="4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Objekta kategorija: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ind w:left="4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(Saskaņā ar konkursa nolikumu)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ind w:left="4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Adrese: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ind w:left="4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Kontaktinformācija: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ind w:left="4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(E-pasts, mājaslapa, kontaktpersona,tālrunis)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ind w:left="4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Objekta vadītājs: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ind w:left="4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280" w:lineRule="auto"/>
              <w:ind w:left="4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Darba laiks:</w:t>
            </w:r>
          </w:p>
          <w:p w:rsidR="00000000" w:rsidDel="00000000" w:rsidP="00000000" w:rsidRDefault="00000000" w:rsidRPr="00000000" w14:paraId="00000029">
            <w:pPr>
              <w:spacing w:before="280" w:lineRule="auto"/>
              <w:ind w:left="4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before="192.00000000000003" w:lineRule="auto"/>
        <w:ind w:right="-143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192.00000000000003" w:lineRule="auto"/>
        <w:ind w:right="-143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Pielikumā pievienojiet: </w:t>
      </w:r>
    </w:p>
    <w:p w:rsidR="00000000" w:rsidDel="00000000" w:rsidP="00000000" w:rsidRDefault="00000000" w:rsidRPr="00000000" w14:paraId="0000002D">
      <w:pPr>
        <w:spacing w:before="192.00000000000003" w:lineRule="auto"/>
        <w:ind w:right="-143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1.Objekta apraksts (Dibināšanas datums, platība (m2), gada apgrozījums, vidējais darbinieku skaits, p</w:t>
      </w:r>
      <w:r w:rsidDel="00000000" w:rsidR="00000000" w:rsidRPr="00000000">
        <w:rPr>
          <w:b w:val="1"/>
          <w:bCs w:val="1"/>
          <w:rtl w:val="0"/>
        </w:rPr>
        <w:t xml:space="preserve">reču grupu, pakalpojumu uzskaitījums, konkurences, vides, apkalpošanas kultūras priekšrocības, atšķirības utml.);</w:t>
      </w:r>
    </w:p>
    <w:p w:rsidR="00000000" w:rsidDel="00000000" w:rsidP="00000000" w:rsidRDefault="00000000" w:rsidRPr="00000000" w14:paraId="0000002E">
      <w:pPr>
        <w:spacing w:before="192.00000000000003" w:lineRule="auto"/>
        <w:ind w:right="-143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2. Apmeklējuma taloni ekspertiem.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192.00000000000003" w:lineRule="auto"/>
        <w:ind w:right="-143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246.0" w:type="dxa"/>
        <w:jc w:val="left"/>
        <w:tblInd w:w="392.0" w:type="dxa"/>
        <w:tblLayout w:type="fixed"/>
        <w:tblLook w:val="0400"/>
      </w:tblPr>
      <w:tblGrid>
        <w:gridCol w:w="1555"/>
        <w:gridCol w:w="1231"/>
        <w:gridCol w:w="6460"/>
        <w:tblGridChange w:id="0">
          <w:tblGrid>
            <w:gridCol w:w="1555"/>
            <w:gridCol w:w="1231"/>
            <w:gridCol w:w="64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before="192.00000000000003" w:lineRule="auto"/>
              <w:ind w:right="-143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LTA biedrs: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before="192.00000000000003" w:lineRule="auto"/>
              <w:ind w:right="-143"/>
              <w:rPr/>
            </w:pPr>
            <w:r w:rsidDel="00000000" w:rsidR="00000000" w:rsidRPr="00000000">
              <w:rPr>
                <w:rtl w:val="0"/>
              </w:rPr>
              <w:t xml:space="preserve">Jā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before="192.00000000000003" w:lineRule="auto"/>
              <w:ind w:right="-143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Nē, bet vēlos kļūt par asociācijas biedru •</w:t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34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    Dalības anketas iesniedzējs: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246.0" w:type="dxa"/>
        <w:jc w:val="left"/>
        <w:tblInd w:w="392.0" w:type="dxa"/>
        <w:tblBorders>
          <w:insideH w:color="000000" w:space="0" w:sz="4" w:val="single"/>
        </w:tblBorders>
        <w:tblLayout w:type="fixed"/>
        <w:tblLook w:val="0400"/>
      </w:tblPr>
      <w:tblGrid>
        <w:gridCol w:w="9246"/>
        <w:tblGridChange w:id="0">
          <w:tblGrid>
            <w:gridCol w:w="9246"/>
          </w:tblGrid>
        </w:tblGridChange>
      </w:tblGrid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(vārds, uzvārds, paraksts, datums)</w:t>
            </w:r>
          </w:p>
        </w:tc>
      </w:tr>
    </w:tbl>
    <w:p w:rsidR="00000000" w:rsidDel="00000000" w:rsidP="00000000" w:rsidRDefault="00000000" w:rsidRPr="00000000" w14:paraId="00000038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284" w:right="-143" w:firstLine="0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284" w:right="-143" w:firstLine="0"/>
        <w:jc w:val="both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Svarīgi! </w:t>
      </w:r>
      <w:r w:rsidDel="00000000" w:rsidR="00000000" w:rsidRPr="00000000">
        <w:rPr>
          <w:rtl w:val="0"/>
        </w:rPr>
        <w:t xml:space="preserve">Elektroniski, sūtot uz e-pastu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info@lta.lv</w:t>
        </w:r>
      </w:hyperlink>
      <w:r w:rsidDel="00000000" w:rsidR="00000000" w:rsidRPr="00000000">
        <w:rPr>
          <w:rtl w:val="0"/>
        </w:rPr>
        <w:t xml:space="preserve">,  jāiesniedz uzņēmuma logo, publicitātes foto, atsauksmes u.c. būtiska informācija reklāmas ievietošanai LTA mājaslapā un žurnālā “Latvijas Tirgotājs”.</w:t>
      </w:r>
    </w:p>
    <w:p w:rsidR="00000000" w:rsidDel="00000000" w:rsidP="00000000" w:rsidRDefault="00000000" w:rsidRPr="00000000" w14:paraId="0000003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192.00000000000003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192.00000000000003" w:lineRule="auto"/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28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lv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color w:val="00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3544"/>
        <w:tab w:val="left" w:leader="none" w:pos="4762"/>
        <w:tab w:val="left" w:leader="none" w:pos="5386"/>
      </w:tabs>
      <w:spacing w:line="360" w:lineRule="auto"/>
    </w:pPr>
    <w:rPr>
      <w:smallCap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spacing w:before="120" w:lineRule="auto"/>
      <w:jc w:val="center"/>
    </w:pPr>
    <w:rPr>
      <w:b w:val="1"/>
      <w:bCs w:val="1"/>
      <w:sz w:val="44"/>
      <w:szCs w:val="44"/>
    </w:rPr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lta.lv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dk3xhG6OC7JKycrzQ3gLwXTgSA==">CgMxLjA4AHIhMXJnLUJKMXBqc1dZNjdqZXVNMk5KYmM5WFdzd2kxUUxr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